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27" w:rsidRDefault="00712327" w:rsidP="00712327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>
        <w:rPr>
          <w:b/>
          <w:sz w:val="24"/>
        </w:rPr>
        <w:t xml:space="preserve"> </w:t>
      </w:r>
    </w:p>
    <w:p w:rsidR="00712327" w:rsidRDefault="00712327" w:rsidP="00712327">
      <w:pPr>
        <w:spacing w:after="0"/>
        <w:ind w:left="142"/>
        <w:jc w:val="center"/>
      </w:pPr>
      <w:r>
        <w:rPr>
          <w:b/>
        </w:rPr>
        <w:t>Reporting Period:</w:t>
      </w:r>
      <w:r>
        <w:t xml:space="preserve"> </w:t>
      </w:r>
      <w:r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>
        <w:rPr>
          <w:b/>
        </w:rPr>
        <w:t>– 3</w:t>
      </w:r>
      <w:r w:rsidR="00FC189E">
        <w:rPr>
          <w:b/>
        </w:rPr>
        <w:t>0</w:t>
      </w:r>
      <w:r>
        <w:rPr>
          <w:b/>
          <w:vertAlign w:val="superscript"/>
        </w:rPr>
        <w:t xml:space="preserve">th </w:t>
      </w:r>
      <w:r w:rsidR="00FC189E">
        <w:rPr>
          <w:b/>
        </w:rPr>
        <w:t>Nov</w:t>
      </w:r>
      <w:r>
        <w:rPr>
          <w:b/>
        </w:rPr>
        <w:t>.</w:t>
      </w:r>
      <w:r w:rsidRPr="00D95C1C">
        <w:rPr>
          <w:b/>
        </w:rPr>
        <w:t xml:space="preserve"> 2</w:t>
      </w:r>
      <w:r>
        <w:rPr>
          <w:b/>
        </w:rPr>
        <w:t>019</w:t>
      </w:r>
    </w:p>
    <w:p w:rsidR="00693233" w:rsidRDefault="00783FA2" w:rsidP="00783FA2">
      <w:pPr>
        <w:tabs>
          <w:tab w:val="left" w:pos="10680"/>
        </w:tabs>
        <w:spacing w:after="0"/>
        <w:ind w:left="142"/>
      </w:pPr>
      <w:r>
        <w:tab/>
      </w: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5423" w:type="dxa"/>
        <w:tblLook w:val="04A0" w:firstRow="1" w:lastRow="0" w:firstColumn="1" w:lastColumn="0" w:noHBand="0" w:noVBand="1"/>
      </w:tblPr>
      <w:tblGrid>
        <w:gridCol w:w="983"/>
        <w:gridCol w:w="1669"/>
        <w:gridCol w:w="1308"/>
        <w:gridCol w:w="1100"/>
        <w:gridCol w:w="10414"/>
      </w:tblGrid>
      <w:tr w:rsidR="00CC3835" w:rsidRPr="00CC3835" w:rsidTr="00CC3835">
        <w:trPr>
          <w:trHeight w:val="498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CC3835" w:rsidRPr="00CC3835" w:rsidTr="00CC3835">
        <w:trPr>
          <w:trHeight w:val="226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CC3835" w:rsidRPr="00CC3835" w:rsidTr="00CC3835">
        <w:trPr>
          <w:trHeight w:val="226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CC3835" w:rsidRPr="00CC3835" w:rsidTr="00CC3835">
        <w:trPr>
          <w:trHeight w:val="283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D8564D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D8564D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This is within normal limits, intensive care safely staffed</w:t>
            </w:r>
          </w:p>
        </w:tc>
      </w:tr>
      <w:tr w:rsidR="00CC3835" w:rsidRPr="00CC3835" w:rsidTr="00CC3835">
        <w:trPr>
          <w:trHeight w:val="328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D8564D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This is within normal limits, ward safely staffed</w:t>
            </w:r>
          </w:p>
        </w:tc>
      </w:tr>
      <w:tr w:rsidR="00CC3835" w:rsidRPr="00CC3835" w:rsidTr="00CC3835">
        <w:trPr>
          <w:trHeight w:val="419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249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26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271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283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123%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328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Registered nurse staffing is on plan with activity</w:t>
            </w:r>
          </w:p>
        </w:tc>
      </w:tr>
      <w:tr w:rsidR="00CC3835" w:rsidRPr="00CC3835" w:rsidTr="00CC3835">
        <w:trPr>
          <w:trHeight w:val="419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128%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Safe staffing maintained to meet acuity and higher care needs for some patients. </w:t>
            </w:r>
            <w:r w:rsidR="009965CD"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Also,</w:t>
            </w: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for escorting patients to other hospitals for treatment.</w:t>
            </w:r>
          </w:p>
        </w:tc>
      </w:tr>
      <w:tr w:rsidR="00CC3835" w:rsidRPr="00CC3835" w:rsidTr="00CC3835">
        <w:trPr>
          <w:trHeight w:val="294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CC3835" w:rsidRPr="00CC3835" w:rsidTr="00CC3835">
        <w:trPr>
          <w:trHeight w:val="339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Increased RN staffing levels to provide safe care to meet care needs of level 2 patients and increased ward acuity.   </w:t>
            </w:r>
          </w:p>
        </w:tc>
      </w:tr>
      <w:tr w:rsidR="00CC3835" w:rsidRPr="00CC3835" w:rsidTr="00CC3835">
        <w:trPr>
          <w:trHeight w:val="35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Staffed according to patient levels.  Patient safety maintained. </w:t>
            </w:r>
          </w:p>
        </w:tc>
      </w:tr>
      <w:tr w:rsidR="00CC3835" w:rsidRPr="00CC3835" w:rsidTr="00CC3835">
        <w:trPr>
          <w:trHeight w:val="237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CC3835" w:rsidRPr="00CC3835" w:rsidTr="00CC3835">
        <w:trPr>
          <w:trHeight w:val="26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Safe staffing levels, extra trained nurses to compensate for shortfall in HCA’s</w:t>
            </w:r>
          </w:p>
        </w:tc>
      </w:tr>
      <w:tr w:rsidR="00CC3835" w:rsidRPr="00CC3835" w:rsidTr="00CC3835">
        <w:trPr>
          <w:trHeight w:val="283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Staffing numbers flexed according to patient acuity</w:t>
            </w:r>
          </w:p>
        </w:tc>
      </w:tr>
      <w:tr w:rsidR="00CC3835" w:rsidRPr="00CC3835" w:rsidTr="00CC3835">
        <w:trPr>
          <w:trHeight w:val="30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Supernumerary staff in training during the day</w:t>
            </w:r>
          </w:p>
        </w:tc>
      </w:tr>
      <w:tr w:rsidR="00CC3835" w:rsidRPr="00CC3835" w:rsidTr="00CC3835">
        <w:trPr>
          <w:trHeight w:val="396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Our Nurse educator is on long term sick, she has been replaced with a nurse on a secondment into the role.  This is an agreed over spend.</w:t>
            </w:r>
          </w:p>
        </w:tc>
      </w:tr>
      <w:tr w:rsidR="00CC3835" w:rsidRPr="00CC3835" w:rsidTr="00CC3835">
        <w:trPr>
          <w:trHeight w:val="453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Safe staffing maintained, patient’s treatment and care needs met </w:t>
            </w:r>
            <w:proofErr w:type="spellStart"/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supernuemuary</w:t>
            </w:r>
            <w:proofErr w:type="spellEnd"/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staff. Unfilled RGN Night shifts. Reduced requirement for night staff due to decreased Private Patient admissions. 1:1 nursing</w:t>
            </w:r>
          </w:p>
        </w:tc>
      </w:tr>
      <w:tr w:rsidR="00CC3835" w:rsidRPr="00CC3835" w:rsidTr="00CC3835">
        <w:trPr>
          <w:trHeight w:val="249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Sufficient</w:t>
            </w:r>
            <w:proofErr w:type="gramEnd"/>
            <w:r w:rsidRPr="00CC3835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registered nurses on duty to provide safe care to patients. </w:t>
            </w:r>
          </w:p>
        </w:tc>
      </w:tr>
      <w:tr w:rsidR="00CC3835" w:rsidRPr="00CC3835" w:rsidTr="00CC3835">
        <w:trPr>
          <w:trHeight w:val="362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835" w:rsidRPr="00CC3835" w:rsidRDefault="00CC3835" w:rsidP="00CC38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835" w:rsidRPr="00CC3835" w:rsidRDefault="00CC3835" w:rsidP="00CC38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C383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712327" w:rsidRDefault="00712327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</w:p>
    <w:p w:rsidR="00FA7C0A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>Summary of Results and Commentary –Care Staffing Levels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983"/>
        <w:gridCol w:w="1641"/>
        <w:gridCol w:w="1287"/>
        <w:gridCol w:w="1081"/>
        <w:gridCol w:w="10242"/>
      </w:tblGrid>
      <w:tr w:rsidR="001E1F78" w:rsidRPr="001E1F78" w:rsidTr="001E1F78">
        <w:trPr>
          <w:trHeight w:val="456"/>
        </w:trPr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1F497D"/>
            <w:noWrap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Care </w:t>
            </w:r>
            <w:r w:rsidR="007B466C"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Staff (</w:t>
            </w: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NB this is a small proportion of the overall nurse staffing complement)</w:t>
            </w:r>
          </w:p>
        </w:tc>
      </w:tr>
      <w:tr w:rsidR="001E1F78" w:rsidRPr="001E1F78" w:rsidTr="001E1F78">
        <w:trPr>
          <w:trHeight w:val="294"/>
        </w:trPr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1E1F78" w:rsidRPr="001E1F78" w:rsidTr="001E1F78">
        <w:trPr>
          <w:trHeight w:val="294"/>
        </w:trPr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1E1F78" w:rsidRPr="001E1F78" w:rsidTr="001E1F78">
        <w:trPr>
          <w:trHeight w:val="294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E1F78" w:rsidRPr="001E1F78" w:rsidTr="001E1F78">
        <w:trPr>
          <w:trHeight w:val="38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E1F78" w:rsidRPr="001E1F78" w:rsidTr="001E1F78">
        <w:trPr>
          <w:trHeight w:val="441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HCA do not provide direct patient care therefore shifts when vacant are not replaced</w:t>
            </w:r>
          </w:p>
        </w:tc>
      </w:tr>
      <w:tr w:rsidR="001E1F78" w:rsidRPr="001E1F78" w:rsidTr="001E1F78">
        <w:trPr>
          <w:trHeight w:val="42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 higher levels of registered nurse staffing on shift to accommodate for reduced HCA support.</w:t>
            </w:r>
          </w:p>
        </w:tc>
      </w:tr>
      <w:tr w:rsidR="001E1F78" w:rsidRPr="001E1F78" w:rsidTr="001E1F78">
        <w:trPr>
          <w:trHeight w:val="41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 higher levels of registered nurse staffing on shift to accommodate for reduced HCA support.</w:t>
            </w:r>
          </w:p>
        </w:tc>
      </w:tr>
      <w:tr w:rsidR="001E1F78" w:rsidRPr="001E1F78" w:rsidTr="001E1F78">
        <w:trPr>
          <w:trHeight w:val="35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 higher levels of registered nurse staffing on shift to accommodate for reduced HCA support.</w:t>
            </w:r>
          </w:p>
        </w:tc>
      </w:tr>
      <w:tr w:rsidR="001E1F78" w:rsidRPr="001E1F78" w:rsidTr="001E1F78">
        <w:trPr>
          <w:trHeight w:val="412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 higher levels of registered nurse staffing on shift to accommodate for reduced HCA support.</w:t>
            </w:r>
          </w:p>
        </w:tc>
      </w:tr>
      <w:tr w:rsidR="001E1F78" w:rsidRPr="001E1F78" w:rsidTr="001E1F78">
        <w:trPr>
          <w:trHeight w:val="38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 higher levels of registered nurse staffing on shift to accommodate for reduced HCA support.</w:t>
            </w:r>
          </w:p>
        </w:tc>
      </w:tr>
      <w:tr w:rsidR="001E1F78" w:rsidRPr="001E1F78" w:rsidTr="001E1F78">
        <w:trPr>
          <w:trHeight w:val="353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Reduced care offset by registered nurses to safely meet patients needs</w:t>
            </w:r>
          </w:p>
        </w:tc>
      </w:tr>
      <w:tr w:rsidR="001E1F78" w:rsidRPr="001E1F78" w:rsidTr="001E1F78">
        <w:trPr>
          <w:trHeight w:val="35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E1F78" w:rsidRPr="001E1F78" w:rsidTr="001E1F78">
        <w:trPr>
          <w:trHeight w:val="397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Reduced care staff as offset by increased RN staffing to meeting safe levels of care.  </w:t>
            </w:r>
          </w:p>
        </w:tc>
      </w:tr>
      <w:tr w:rsidR="001E1F78" w:rsidRPr="001E1F78" w:rsidTr="001E1F78">
        <w:trPr>
          <w:trHeight w:val="353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Unfilled HCA shifts, patient safety </w:t>
            </w:r>
            <w:proofErr w:type="gramStart"/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maintained at all times</w:t>
            </w:r>
            <w:proofErr w:type="gramEnd"/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. Care provided by registered nurses.</w:t>
            </w:r>
          </w:p>
        </w:tc>
      </w:tr>
      <w:tr w:rsidR="001E1F78" w:rsidRPr="001E1F78" w:rsidTr="001E1F78">
        <w:trPr>
          <w:trHeight w:val="35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E1F78" w:rsidRPr="001E1F78" w:rsidTr="001E1F78">
        <w:trPr>
          <w:trHeight w:val="42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Safe staffing levels, extra trained nurses to cover shortfall in HCA’s.</w:t>
            </w:r>
          </w:p>
        </w:tc>
      </w:tr>
      <w:tr w:rsidR="001E1F78" w:rsidRPr="001E1F78" w:rsidTr="001E1F78">
        <w:trPr>
          <w:trHeight w:val="294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1E1F78" w:rsidRPr="001E1F78" w:rsidTr="001E1F78">
        <w:trPr>
          <w:trHeight w:val="309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107%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Sickness in team</w:t>
            </w:r>
          </w:p>
        </w:tc>
      </w:tr>
      <w:tr w:rsidR="001E1F78" w:rsidRPr="001E1F78" w:rsidTr="001E1F78">
        <w:trPr>
          <w:trHeight w:val="54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78" w:rsidRPr="001E1F78" w:rsidRDefault="007B466C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 HCA vacancies</w:t>
            </w:r>
            <w:r w:rsidR="001E1F78"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employed and due to start 6.1.2020. 1 HCA given unpaid leave to sort out a family emergency. Unable to get bank / agency cover for all shifts. </w:t>
            </w:r>
          </w:p>
        </w:tc>
      </w:tr>
      <w:tr w:rsidR="001E1F78" w:rsidRPr="001E1F78" w:rsidTr="001E1F78">
        <w:trPr>
          <w:trHeight w:val="545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Safe staffing maintained, patient’s treatment and care needs met. Unfilled HCA day/night shifts. Staffing reduced according to decreased patients. staff cover also includes private patient outpatients.</w:t>
            </w:r>
          </w:p>
        </w:tc>
      </w:tr>
      <w:tr w:rsidR="001E1F78" w:rsidRPr="001E1F78" w:rsidTr="001E1F78">
        <w:trPr>
          <w:trHeight w:val="33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78" w:rsidRPr="001E1F78" w:rsidRDefault="007961EE" w:rsidP="001E1F7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7961EE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Sufficient</w:t>
            </w:r>
            <w:proofErr w:type="gramEnd"/>
            <w:r w:rsidRPr="007961EE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care staff on duty to provide safe care. Shifts covered with registered staff.</w:t>
            </w:r>
          </w:p>
        </w:tc>
      </w:tr>
      <w:tr w:rsidR="001E1F78" w:rsidRPr="001E1F78" w:rsidTr="001E1F78">
        <w:trPr>
          <w:trHeight w:val="338"/>
        </w:trPr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1E1F78" w:rsidRPr="001E1F78" w:rsidRDefault="001E1F78" w:rsidP="001E1F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02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1E1F78" w:rsidRPr="001E1F78" w:rsidRDefault="001E1F78" w:rsidP="001E1F7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F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A4C29" w:rsidRDefault="00C050E7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lastRenderedPageBreak/>
        <w:t>Table 1:  Day Shifts</w:t>
      </w:r>
    </w:p>
    <w:tbl>
      <w:tblPr>
        <w:tblW w:w="14455" w:type="dxa"/>
        <w:tblLook w:val="04A0" w:firstRow="1" w:lastRow="0" w:firstColumn="1" w:lastColumn="0" w:noHBand="0" w:noVBand="1"/>
      </w:tblPr>
      <w:tblGrid>
        <w:gridCol w:w="983"/>
        <w:gridCol w:w="1410"/>
        <w:gridCol w:w="1155"/>
        <w:gridCol w:w="1012"/>
        <w:gridCol w:w="1048"/>
        <w:gridCol w:w="1085"/>
        <w:gridCol w:w="1119"/>
        <w:gridCol w:w="978"/>
        <w:gridCol w:w="941"/>
        <w:gridCol w:w="1012"/>
        <w:gridCol w:w="941"/>
        <w:gridCol w:w="890"/>
        <w:gridCol w:w="852"/>
        <w:gridCol w:w="1137"/>
        <w:gridCol w:w="6"/>
      </w:tblGrid>
      <w:tr w:rsidR="007B466C" w:rsidRPr="007B466C" w:rsidTr="007B466C">
        <w:trPr>
          <w:trHeight w:val="343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7B466C" w:rsidRPr="007B466C" w:rsidTr="007B466C">
        <w:trPr>
          <w:trHeight w:val="27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lang w:eastAsia="en-GB"/>
              </w:rPr>
              <w:t>Registered Nurses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lang w:eastAsia="en-GB"/>
              </w:rPr>
              <w:t>Care Staff</w:t>
            </w:r>
          </w:p>
        </w:tc>
      </w:tr>
      <w:tr w:rsidR="007B466C" w:rsidRPr="007B466C" w:rsidTr="007B466C">
        <w:trPr>
          <w:trHeight w:val="27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B466C" w:rsidRPr="007B466C" w:rsidTr="007B466C">
        <w:trPr>
          <w:gridAfter w:val="1"/>
          <w:wAfter w:w="7" w:type="dxa"/>
          <w:trHeight w:val="508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52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5788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7245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7596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3195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4320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4725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7B466C" w:rsidRPr="007B466C" w:rsidTr="007B466C">
        <w:trPr>
          <w:gridAfter w:val="1"/>
          <w:wAfter w:w="7" w:type="dxa"/>
          <w:trHeight w:val="261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2304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118%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2052</w:t>
            </w:r>
          </w:p>
        </w:tc>
        <w:tc>
          <w:tcPr>
            <w:tcW w:w="1012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2445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2754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134%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7B466C" w:rsidRPr="007B466C" w:rsidTr="007B466C">
        <w:trPr>
          <w:gridAfter w:val="1"/>
          <w:wAfter w:w="7" w:type="dxa"/>
          <w:trHeight w:val="288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Lind</w:t>
            </w:r>
            <w:r w:rsidRPr="007B466C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2160</w:t>
            </w:r>
          </w:p>
        </w:tc>
        <w:tc>
          <w:tcPr>
            <w:tcW w:w="1012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130%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1898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517.5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Cherry Tree</w:t>
            </w:r>
            <w:r w:rsidRPr="007B466C">
              <w:rPr>
                <w:rFonts w:eastAsia="Times New Roman" w:cs="Calibr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3795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3954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117%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10626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67%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1687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537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78%</w:t>
            </w:r>
          </w:p>
        </w:tc>
      </w:tr>
      <w:tr w:rsidR="007B466C" w:rsidRPr="007B466C" w:rsidTr="007B466C">
        <w:trPr>
          <w:gridAfter w:val="1"/>
          <w:wAfter w:w="7" w:type="dxa"/>
          <w:trHeight w:val="27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2255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112%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</w:tr>
      <w:tr w:rsidR="007B466C" w:rsidRPr="007B466C" w:rsidTr="007B466C">
        <w:trPr>
          <w:gridAfter w:val="1"/>
          <w:wAfter w:w="7" w:type="dxa"/>
          <w:trHeight w:val="288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7B466C">
              <w:rPr>
                <w:rFonts w:eastAsia="Times New Roman" w:cs="Calibri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55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4433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887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</w:tr>
      <w:tr w:rsidR="007B466C" w:rsidRPr="007B466C" w:rsidTr="007B466C">
        <w:trPr>
          <w:gridAfter w:val="1"/>
          <w:wAfter w:w="7" w:type="dxa"/>
          <w:trHeight w:val="288"/>
        </w:trPr>
        <w:tc>
          <w:tcPr>
            <w:tcW w:w="228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64922</w:t>
            </w:r>
          </w:p>
        </w:tc>
        <w:tc>
          <w:tcPr>
            <w:tcW w:w="1012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65479</w:t>
            </w:r>
          </w:p>
        </w:tc>
        <w:tc>
          <w:tcPr>
            <w:tcW w:w="10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5235</w:t>
            </w:r>
          </w:p>
        </w:tc>
        <w:tc>
          <w:tcPr>
            <w:tcW w:w="10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1366</w:t>
            </w:r>
          </w:p>
        </w:tc>
        <w:tc>
          <w:tcPr>
            <w:tcW w:w="1119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72080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111.03%</w:t>
            </w:r>
          </w:p>
        </w:tc>
        <w:tc>
          <w:tcPr>
            <w:tcW w:w="941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19835</w:t>
            </w:r>
          </w:p>
        </w:tc>
        <w:tc>
          <w:tcPr>
            <w:tcW w:w="101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10439</w:t>
            </w:r>
          </w:p>
        </w:tc>
        <w:tc>
          <w:tcPr>
            <w:tcW w:w="9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88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52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10936</w:t>
            </w:r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66C" w:rsidRPr="007B466C" w:rsidRDefault="007B466C" w:rsidP="007B466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466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55.14%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</w:t>
      </w:r>
      <w:r w:rsidR="00254E36">
        <w:rPr>
          <w:rFonts w:asciiTheme="minorHAnsi" w:hAnsiTheme="minorHAnsi"/>
        </w:rPr>
        <w:t>4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5F5197">
        <w:rPr>
          <w:rFonts w:asciiTheme="minorHAnsi" w:hAnsiTheme="minorHAnsi"/>
        </w:rPr>
        <w:t>Dec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CF0180" w:rsidRDefault="00CF0180" w:rsidP="006672AB">
      <w:pPr>
        <w:spacing w:after="0" w:line="240" w:lineRule="auto"/>
        <w:rPr>
          <w:rFonts w:asciiTheme="minorHAnsi" w:hAnsiTheme="minorHAnsi"/>
        </w:rPr>
      </w:pPr>
    </w:p>
    <w:p w:rsidR="007B466C" w:rsidRDefault="007B466C" w:rsidP="006672AB">
      <w:pPr>
        <w:spacing w:after="0" w:line="240" w:lineRule="auto"/>
        <w:rPr>
          <w:rFonts w:asciiTheme="minorHAnsi" w:hAnsiTheme="minorHAnsi"/>
        </w:rPr>
      </w:pPr>
    </w:p>
    <w:p w:rsidR="007B466C" w:rsidRDefault="007B466C" w:rsidP="006672AB">
      <w:pPr>
        <w:spacing w:after="0" w:line="240" w:lineRule="auto"/>
        <w:rPr>
          <w:rFonts w:asciiTheme="minorHAnsi" w:hAnsiTheme="minorHAnsi"/>
        </w:rPr>
      </w:pPr>
    </w:p>
    <w:p w:rsidR="007B466C" w:rsidRDefault="007B466C" w:rsidP="006672AB">
      <w:pPr>
        <w:spacing w:after="0" w:line="240" w:lineRule="auto"/>
        <w:rPr>
          <w:rFonts w:asciiTheme="minorHAnsi" w:hAnsiTheme="minorHAnsi"/>
        </w:rPr>
      </w:pPr>
    </w:p>
    <w:p w:rsidR="007B466C" w:rsidRDefault="007B466C" w:rsidP="006672AB">
      <w:pPr>
        <w:spacing w:after="0" w:line="240" w:lineRule="auto"/>
        <w:rPr>
          <w:rFonts w:asciiTheme="minorHAnsi" w:hAnsiTheme="minorHAnsi"/>
        </w:rPr>
      </w:pP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lastRenderedPageBreak/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5335" w:type="dxa"/>
        <w:tblLook w:val="04A0" w:firstRow="1" w:lastRow="0" w:firstColumn="1" w:lastColumn="0" w:noHBand="0" w:noVBand="1"/>
      </w:tblPr>
      <w:tblGrid>
        <w:gridCol w:w="991"/>
        <w:gridCol w:w="1488"/>
        <w:gridCol w:w="1218"/>
        <w:gridCol w:w="1069"/>
        <w:gridCol w:w="1106"/>
        <w:gridCol w:w="1146"/>
        <w:gridCol w:w="1181"/>
        <w:gridCol w:w="1034"/>
        <w:gridCol w:w="993"/>
        <w:gridCol w:w="1069"/>
        <w:gridCol w:w="993"/>
        <w:gridCol w:w="939"/>
        <w:gridCol w:w="899"/>
        <w:gridCol w:w="1200"/>
        <w:gridCol w:w="9"/>
      </w:tblGrid>
      <w:tr w:rsidR="006516EC" w:rsidRPr="006516EC" w:rsidTr="0065600F">
        <w:trPr>
          <w:trHeight w:val="358"/>
        </w:trPr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6516EC" w:rsidRPr="006516EC" w:rsidTr="0065600F">
        <w:trPr>
          <w:trHeight w:val="287"/>
        </w:trPr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lang w:eastAsia="en-GB"/>
              </w:rPr>
              <w:t>Registered Nurses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lang w:eastAsia="en-GB"/>
              </w:rPr>
              <w:t>Care Staff</w:t>
            </w:r>
          </w:p>
        </w:tc>
      </w:tr>
      <w:tr w:rsidR="006516EC" w:rsidRPr="006516EC" w:rsidTr="0065600F">
        <w:trPr>
          <w:gridAfter w:val="1"/>
          <w:wAfter w:w="10" w:type="dxa"/>
          <w:trHeight w:val="287"/>
        </w:trPr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516EC" w:rsidRPr="006516EC" w:rsidTr="0065600F">
        <w:trPr>
          <w:gridAfter w:val="1"/>
          <w:wAfter w:w="12" w:type="dxa"/>
          <w:trHeight w:val="502"/>
        </w:trPr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81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4830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7245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7406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86%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3960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551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1650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516EC" w:rsidRPr="006516EC" w:rsidTr="0065600F">
        <w:trPr>
          <w:gridAfter w:val="1"/>
          <w:wAfter w:w="12" w:type="dxa"/>
          <w:trHeight w:val="301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Lind</w:t>
            </w:r>
            <w:r w:rsidRPr="006516EC">
              <w:rPr>
                <w:rFonts w:eastAsia="Times New Roman" w:cs="Calibri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91%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Cherry Tree</w:t>
            </w:r>
            <w:r w:rsidRPr="006516EC">
              <w:rPr>
                <w:rFonts w:eastAsia="Times New Roman" w:cs="Calibri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7B466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7B466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7B466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7B466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9965CD" w:rsidP="007B46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7B466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9315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7303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1834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356.5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107%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690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448.5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87%</w:t>
            </w:r>
          </w:p>
        </w:tc>
      </w:tr>
      <w:tr w:rsidR="006516EC" w:rsidRPr="006516EC" w:rsidTr="0065600F">
        <w:trPr>
          <w:gridAfter w:val="1"/>
          <w:wAfter w:w="12" w:type="dxa"/>
          <w:trHeight w:val="28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2415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65%</w:t>
            </w:r>
          </w:p>
        </w:tc>
      </w:tr>
      <w:tr w:rsidR="006516EC" w:rsidRPr="006516EC" w:rsidTr="0065600F">
        <w:trPr>
          <w:gridAfter w:val="1"/>
          <w:wAfter w:w="12" w:type="dxa"/>
          <w:trHeight w:val="301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GB"/>
              </w:rPr>
            </w:pPr>
            <w:r w:rsidRPr="006516EC">
              <w:rPr>
                <w:rFonts w:eastAsia="Times New Roman" w:cs="Calibri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218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99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45%</w:t>
            </w:r>
          </w:p>
        </w:tc>
      </w:tr>
      <w:tr w:rsidR="006516EC" w:rsidRPr="006516EC" w:rsidTr="0065600F">
        <w:trPr>
          <w:gridAfter w:val="1"/>
          <w:wAfter w:w="12" w:type="dxa"/>
          <w:trHeight w:val="444"/>
        </w:trPr>
        <w:tc>
          <w:tcPr>
            <w:tcW w:w="24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218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54600</w:t>
            </w:r>
          </w:p>
        </w:tc>
        <w:tc>
          <w:tcPr>
            <w:tcW w:w="106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41731</w:t>
            </w:r>
          </w:p>
        </w:tc>
        <w:tc>
          <w:tcPr>
            <w:tcW w:w="110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9732</w:t>
            </w:r>
          </w:p>
        </w:tc>
        <w:tc>
          <w:tcPr>
            <w:tcW w:w="114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1845</w:t>
            </w:r>
          </w:p>
        </w:tc>
        <w:tc>
          <w:tcPr>
            <w:tcW w:w="1181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53307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97.63%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6812</w:t>
            </w:r>
          </w:p>
        </w:tc>
        <w:tc>
          <w:tcPr>
            <w:tcW w:w="106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4021.3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93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99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4856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71.29%</w:t>
            </w:r>
          </w:p>
        </w:tc>
      </w:tr>
    </w:tbl>
    <w:p w:rsidR="00234749" w:rsidRDefault="00234749" w:rsidP="006672AB">
      <w:pPr>
        <w:spacing w:after="0" w:line="240" w:lineRule="auto"/>
        <w:rPr>
          <w:rFonts w:asciiTheme="minorHAnsi" w:hAnsiTheme="minorHAnsi"/>
          <w:b/>
        </w:rPr>
      </w:pPr>
    </w:p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lastRenderedPageBreak/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4289" w:type="dxa"/>
        <w:tblLook w:val="04A0" w:firstRow="1" w:lastRow="0" w:firstColumn="1" w:lastColumn="0" w:noHBand="0" w:noVBand="1"/>
      </w:tblPr>
      <w:tblGrid>
        <w:gridCol w:w="994"/>
        <w:gridCol w:w="1507"/>
        <w:gridCol w:w="1233"/>
        <w:gridCol w:w="1082"/>
        <w:gridCol w:w="1120"/>
        <w:gridCol w:w="1158"/>
        <w:gridCol w:w="1196"/>
        <w:gridCol w:w="1052"/>
        <w:gridCol w:w="1006"/>
        <w:gridCol w:w="1082"/>
        <w:gridCol w:w="955"/>
        <w:gridCol w:w="955"/>
        <w:gridCol w:w="957"/>
      </w:tblGrid>
      <w:tr w:rsidR="006516EC" w:rsidRPr="006516EC" w:rsidTr="006516EC">
        <w:trPr>
          <w:trHeight w:val="1354"/>
        </w:trPr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108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120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158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044" w:type="dxa"/>
            <w:tcBorders>
              <w:top w:val="single" w:sz="4" w:space="0" w:color="auto"/>
              <w:left w:val="dotDash" w:sz="4" w:space="0" w:color="FFFFFF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1006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108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38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45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4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34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7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87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6516EC" w:rsidRPr="006516EC" w:rsidTr="006516EC">
        <w:trPr>
          <w:trHeight w:val="287"/>
        </w:trPr>
        <w:tc>
          <w:tcPr>
            <w:tcW w:w="9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6E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6EC" w:rsidRPr="006516EC" w:rsidRDefault="006516EC" w:rsidP="006516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516E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lastRenderedPageBreak/>
        <w:t xml:space="preserve">This is included in the tables </w:t>
      </w:r>
      <w:r w:rsidR="0051136F" w:rsidRPr="009A5FEF">
        <w:rPr>
          <w:rFonts w:asciiTheme="minorHAnsi" w:hAnsiTheme="minorHAnsi"/>
        </w:rPr>
        <w:t>above and</w:t>
      </w:r>
      <w:r w:rsidRPr="009A5FEF">
        <w:rPr>
          <w:rFonts w:asciiTheme="minorHAnsi" w:hAnsiTheme="minorHAnsi"/>
        </w:rPr>
        <w:t xml:space="preserve">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8F5149">
      <w:pPr>
        <w:tabs>
          <w:tab w:val="left" w:pos="9135"/>
        </w:tabs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  <w:r w:rsidR="008F5149">
        <w:rPr>
          <w:rFonts w:asciiTheme="minorHAnsi" w:hAnsiTheme="minorHAnsi"/>
          <w:b/>
        </w:rPr>
        <w:tab/>
      </w:r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For RBH, there were a number of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6516EC" w:rsidRDefault="006516EC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lastRenderedPageBreak/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440A18">
        <w:trPr>
          <w:trHeight w:val="80"/>
        </w:trPr>
        <w:tc>
          <w:tcPr>
            <w:tcW w:w="1429" w:type="dxa"/>
            <w:gridSpan w:val="2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440A18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440A18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440A18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440A18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p w:rsidR="000F447D" w:rsidRDefault="00912BEC" w:rsidP="007C484D">
      <w:pPr>
        <w:tabs>
          <w:tab w:val="left" w:pos="135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79DA">
        <w:rPr>
          <w:rFonts w:asciiTheme="minorHAnsi" w:hAnsiTheme="minorHAnsi"/>
        </w:rPr>
        <w:tab/>
      </w:r>
      <w:r w:rsidR="00246ED9">
        <w:rPr>
          <w:rFonts w:asciiTheme="minorHAnsi" w:hAnsiTheme="minorHAnsi"/>
        </w:rPr>
        <w:tab/>
      </w:r>
    </w:p>
    <w:p w:rsidR="0077218D" w:rsidRPr="0077218D" w:rsidRDefault="005F5197" w:rsidP="005F5197">
      <w:pPr>
        <w:tabs>
          <w:tab w:val="left" w:pos="51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7218D" w:rsidRPr="0077218D" w:rsidRDefault="0077218D" w:rsidP="0077218D">
      <w:pPr>
        <w:rPr>
          <w:rFonts w:asciiTheme="minorHAnsi" w:hAnsiTheme="minorHAnsi"/>
        </w:rPr>
      </w:pPr>
    </w:p>
    <w:p w:rsidR="0077218D" w:rsidRPr="0077218D" w:rsidRDefault="0077218D" w:rsidP="0077218D">
      <w:pPr>
        <w:tabs>
          <w:tab w:val="left" w:pos="1285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7218D" w:rsidRPr="0077218D" w:rsidSect="009965C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66" w:rsidRDefault="00BE3966" w:rsidP="00F44014">
      <w:pPr>
        <w:spacing w:after="0" w:line="240" w:lineRule="auto"/>
      </w:pPr>
      <w:r>
        <w:separator/>
      </w:r>
    </w:p>
  </w:endnote>
  <w:endnote w:type="continuationSeparator" w:id="0">
    <w:p w:rsidR="00BE3966" w:rsidRDefault="00BE3966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66" w:rsidRPr="00F44014" w:rsidRDefault="00BE3966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– Nov.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 w:rsidR="0051136F">
      <w:rPr>
        <w:sz w:val="18"/>
      </w:rPr>
      <w:t>13</w:t>
    </w:r>
    <w:r>
      <w:rPr>
        <w:sz w:val="18"/>
        <w:vertAlign w:val="superscript"/>
      </w:rPr>
      <w:t>th</w:t>
    </w:r>
    <w:r>
      <w:rPr>
        <w:sz w:val="18"/>
      </w:rPr>
      <w:t xml:space="preserve"> Dec. 19</w:t>
    </w:r>
  </w:p>
  <w:p w:rsidR="00BE3966" w:rsidRDefault="00BE3966" w:rsidP="0027482F">
    <w:pPr>
      <w:pStyle w:val="Footer"/>
      <w:tabs>
        <w:tab w:val="clear" w:pos="4513"/>
        <w:tab w:val="clear" w:pos="9026"/>
        <w:tab w:val="left" w:pos="12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966" w:rsidRDefault="00BE3966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 Oct. 19</w:t>
    </w:r>
  </w:p>
  <w:p w:rsidR="00BE3966" w:rsidRPr="00F44014" w:rsidRDefault="00BE3966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 w:rsidR="009965CD">
      <w:rPr>
        <w:sz w:val="18"/>
      </w:rPr>
      <w:t>13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Dec.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66" w:rsidRDefault="00BE3966" w:rsidP="00F44014">
      <w:pPr>
        <w:spacing w:after="0" w:line="240" w:lineRule="auto"/>
      </w:pPr>
      <w:r>
        <w:separator/>
      </w:r>
    </w:p>
  </w:footnote>
  <w:footnote w:type="continuationSeparator" w:id="0">
    <w:p w:rsidR="00BE3966" w:rsidRDefault="00BE3966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Look w:val="00A0" w:firstRow="1" w:lastRow="0" w:firstColumn="1" w:lastColumn="0" w:noHBand="0" w:noVBand="0"/>
    </w:tblPr>
    <w:tblGrid>
      <w:gridCol w:w="8298"/>
      <w:gridCol w:w="7119"/>
    </w:tblGrid>
    <w:tr w:rsidR="00BE3966" w:rsidRPr="0086759E" w:rsidTr="00440A18">
      <w:tc>
        <w:tcPr>
          <w:tcW w:w="8298" w:type="dxa"/>
          <w:vAlign w:val="center"/>
        </w:tcPr>
        <w:p w:rsidR="00BE3966" w:rsidRPr="00F44014" w:rsidRDefault="00BE3966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shd w:val="clear" w:color="FFFFFF" w:fill="auto"/>
          <w:vAlign w:val="center"/>
        </w:tcPr>
        <w:p w:rsidR="00BE3966" w:rsidRPr="00F44014" w:rsidRDefault="00BE3966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BE3966" w:rsidRPr="00F44014" w:rsidRDefault="00BE3966" w:rsidP="00F4401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BE3966" w:rsidRPr="0086759E" w:rsidTr="00555835">
      <w:trPr>
        <w:trHeight w:val="1413"/>
      </w:trPr>
      <w:tc>
        <w:tcPr>
          <w:tcW w:w="7915" w:type="dxa"/>
          <w:vAlign w:val="center"/>
        </w:tcPr>
        <w:p w:rsidR="00BE3966" w:rsidRDefault="00BE3966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1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402" w:type="dxa"/>
          <w:shd w:val="clear" w:color="FFFFFF" w:fill="auto"/>
          <w:vAlign w:val="center"/>
        </w:tcPr>
        <w:p w:rsidR="00BE3966" w:rsidRDefault="00BE3966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2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966" w:rsidRPr="00F44014" w:rsidRDefault="00BE39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151EB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2213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16FE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1F78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1859"/>
    <w:rsid w:val="0024209C"/>
    <w:rsid w:val="00243494"/>
    <w:rsid w:val="00245093"/>
    <w:rsid w:val="00245111"/>
    <w:rsid w:val="00246ED9"/>
    <w:rsid w:val="00252C70"/>
    <w:rsid w:val="0025367E"/>
    <w:rsid w:val="00254E36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482F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0D87"/>
    <w:rsid w:val="002D7340"/>
    <w:rsid w:val="002E1B77"/>
    <w:rsid w:val="002E3976"/>
    <w:rsid w:val="002F3E27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702CF"/>
    <w:rsid w:val="003716E6"/>
    <w:rsid w:val="003747A8"/>
    <w:rsid w:val="00375760"/>
    <w:rsid w:val="00375DF1"/>
    <w:rsid w:val="00380292"/>
    <w:rsid w:val="00384B6E"/>
    <w:rsid w:val="0039090B"/>
    <w:rsid w:val="00390D2E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5E31"/>
    <w:rsid w:val="00426908"/>
    <w:rsid w:val="00437619"/>
    <w:rsid w:val="00437A93"/>
    <w:rsid w:val="00440A18"/>
    <w:rsid w:val="0044170E"/>
    <w:rsid w:val="00442CE7"/>
    <w:rsid w:val="00443F65"/>
    <w:rsid w:val="004477DC"/>
    <w:rsid w:val="0044787A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E37"/>
    <w:rsid w:val="004A3686"/>
    <w:rsid w:val="004A473F"/>
    <w:rsid w:val="004A518C"/>
    <w:rsid w:val="004A52F5"/>
    <w:rsid w:val="004B6F6C"/>
    <w:rsid w:val="004C06EE"/>
    <w:rsid w:val="004C0ADC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36F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5835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5197"/>
    <w:rsid w:val="005F68BB"/>
    <w:rsid w:val="006005D5"/>
    <w:rsid w:val="00600B97"/>
    <w:rsid w:val="0060315D"/>
    <w:rsid w:val="0060362D"/>
    <w:rsid w:val="006040CB"/>
    <w:rsid w:val="00604CE4"/>
    <w:rsid w:val="00607F98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16EC"/>
    <w:rsid w:val="006545F9"/>
    <w:rsid w:val="006553BE"/>
    <w:rsid w:val="0065600F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5139"/>
    <w:rsid w:val="0068516C"/>
    <w:rsid w:val="00686E38"/>
    <w:rsid w:val="00687DAF"/>
    <w:rsid w:val="00691262"/>
    <w:rsid w:val="00692EFB"/>
    <w:rsid w:val="00693233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30"/>
    <w:rsid w:val="006B17C3"/>
    <w:rsid w:val="006B234E"/>
    <w:rsid w:val="006B2544"/>
    <w:rsid w:val="006B4AB6"/>
    <w:rsid w:val="006B7AA1"/>
    <w:rsid w:val="006B7B46"/>
    <w:rsid w:val="006C3B18"/>
    <w:rsid w:val="006C56A9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7015B0"/>
    <w:rsid w:val="00706B34"/>
    <w:rsid w:val="00707DCD"/>
    <w:rsid w:val="00712327"/>
    <w:rsid w:val="007177AB"/>
    <w:rsid w:val="00726A02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7218D"/>
    <w:rsid w:val="0078327E"/>
    <w:rsid w:val="00783FA2"/>
    <w:rsid w:val="007854BC"/>
    <w:rsid w:val="00792AF7"/>
    <w:rsid w:val="007961EE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6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733F"/>
    <w:rsid w:val="008F2009"/>
    <w:rsid w:val="008F2C40"/>
    <w:rsid w:val="008F4619"/>
    <w:rsid w:val="008F4782"/>
    <w:rsid w:val="008F496C"/>
    <w:rsid w:val="008F5149"/>
    <w:rsid w:val="008F615E"/>
    <w:rsid w:val="00900684"/>
    <w:rsid w:val="009025B4"/>
    <w:rsid w:val="00905BE5"/>
    <w:rsid w:val="00905C58"/>
    <w:rsid w:val="00905DF9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352"/>
    <w:rsid w:val="00927634"/>
    <w:rsid w:val="0093137E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0043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65CD"/>
    <w:rsid w:val="009971BF"/>
    <w:rsid w:val="009A119F"/>
    <w:rsid w:val="009A4350"/>
    <w:rsid w:val="009A4C00"/>
    <w:rsid w:val="009A5FEF"/>
    <w:rsid w:val="009B0EA6"/>
    <w:rsid w:val="009B22A3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4D00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DA7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C5B1B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793"/>
    <w:rsid w:val="00B33970"/>
    <w:rsid w:val="00B35260"/>
    <w:rsid w:val="00B376AA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5AD7"/>
    <w:rsid w:val="00BA713F"/>
    <w:rsid w:val="00BB2765"/>
    <w:rsid w:val="00BB4311"/>
    <w:rsid w:val="00BB5197"/>
    <w:rsid w:val="00BB6335"/>
    <w:rsid w:val="00BC5A51"/>
    <w:rsid w:val="00BD4A57"/>
    <w:rsid w:val="00BD7F2D"/>
    <w:rsid w:val="00BE3966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68F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1AA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63FE"/>
    <w:rsid w:val="00CB7E3C"/>
    <w:rsid w:val="00CC00B8"/>
    <w:rsid w:val="00CC3835"/>
    <w:rsid w:val="00CC41D3"/>
    <w:rsid w:val="00CC6114"/>
    <w:rsid w:val="00CC644D"/>
    <w:rsid w:val="00CD0895"/>
    <w:rsid w:val="00CD0F0B"/>
    <w:rsid w:val="00CD154D"/>
    <w:rsid w:val="00CD2340"/>
    <w:rsid w:val="00CE01F8"/>
    <w:rsid w:val="00CE2CF9"/>
    <w:rsid w:val="00CE3540"/>
    <w:rsid w:val="00CF018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6619"/>
    <w:rsid w:val="00D46C83"/>
    <w:rsid w:val="00D47718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64D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DF3E69"/>
    <w:rsid w:val="00E013CA"/>
    <w:rsid w:val="00E0310C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4EE8"/>
    <w:rsid w:val="00E65756"/>
    <w:rsid w:val="00E67F58"/>
    <w:rsid w:val="00E715DD"/>
    <w:rsid w:val="00E7361E"/>
    <w:rsid w:val="00E74233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216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3AA3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A7C0A"/>
    <w:rsid w:val="00FB2C21"/>
    <w:rsid w:val="00FB31A7"/>
    <w:rsid w:val="00FB41BC"/>
    <w:rsid w:val="00FC08CB"/>
    <w:rsid w:val="00FC189E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392E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/>
    <o:shapelayout v:ext="edit">
      <o:idmap v:ext="edit" data="1"/>
    </o:shapelayout>
  </w:shapeDefaults>
  <w:decimalSymbol w:val="."/>
  <w:listSeparator w:val=","/>
  <w14:docId w14:val="6A4C1666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7443-A7AF-42CA-BB98-BDC0138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7</Pages>
  <Words>2149</Words>
  <Characters>9573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213</cp:revision>
  <cp:lastPrinted>2017-06-13T11:01:00Z</cp:lastPrinted>
  <dcterms:created xsi:type="dcterms:W3CDTF">2018-08-30T08:57:00Z</dcterms:created>
  <dcterms:modified xsi:type="dcterms:W3CDTF">2019-12-13T13:56:00Z</dcterms:modified>
</cp:coreProperties>
</file>